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A018" w14:textId="77777777" w:rsidR="00086BFD" w:rsidRPr="003543FB" w:rsidRDefault="00086BFD" w:rsidP="00086BFD">
      <w:pPr>
        <w:jc w:val="center"/>
        <w:rPr>
          <w:rFonts w:ascii="Garamond" w:hAnsi="Garamond"/>
          <w:b/>
          <w:sz w:val="30"/>
          <w:szCs w:val="30"/>
        </w:rPr>
      </w:pPr>
      <w:bookmarkStart w:id="0" w:name="_GoBack"/>
      <w:bookmarkEnd w:id="0"/>
      <w:r w:rsidRPr="003543FB">
        <w:rPr>
          <w:rFonts w:ascii="Garamond" w:hAnsi="Garamond"/>
          <w:b/>
          <w:sz w:val="30"/>
          <w:szCs w:val="30"/>
        </w:rPr>
        <w:t xml:space="preserve">Assessment Committee Minutes </w:t>
      </w:r>
    </w:p>
    <w:p w14:paraId="29E8AD02" w14:textId="77777777" w:rsidR="00086BFD" w:rsidRDefault="00086BFD" w:rsidP="00086BFD">
      <w:pPr>
        <w:jc w:val="center"/>
        <w:rPr>
          <w:rFonts w:ascii="Garamond" w:hAnsi="Garamond"/>
          <w:sz w:val="30"/>
          <w:szCs w:val="30"/>
        </w:rPr>
      </w:pPr>
      <w:r w:rsidRPr="003543FB">
        <w:rPr>
          <w:rFonts w:ascii="Garamond" w:hAnsi="Garamond"/>
          <w:sz w:val="30"/>
          <w:szCs w:val="30"/>
        </w:rPr>
        <w:t>August 30, 2016</w:t>
      </w:r>
    </w:p>
    <w:p w14:paraId="5E41FBF8" w14:textId="77777777" w:rsidR="003543FB" w:rsidRPr="003543FB" w:rsidRDefault="003543FB" w:rsidP="00086BFD">
      <w:pPr>
        <w:jc w:val="center"/>
        <w:rPr>
          <w:rFonts w:ascii="Garamond" w:hAnsi="Garamond"/>
          <w:sz w:val="30"/>
          <w:szCs w:val="30"/>
        </w:rPr>
      </w:pPr>
    </w:p>
    <w:p w14:paraId="246C358F" w14:textId="77777777" w:rsidR="00086BFD" w:rsidRPr="003543FB" w:rsidRDefault="00086BFD" w:rsidP="00086BFD">
      <w:pPr>
        <w:jc w:val="center"/>
        <w:rPr>
          <w:rFonts w:ascii="Garamond" w:hAnsi="Garamond"/>
          <w:sz w:val="27"/>
          <w:szCs w:val="27"/>
        </w:rPr>
      </w:pPr>
    </w:p>
    <w:p w14:paraId="664F67F8" w14:textId="77777777" w:rsidR="00086BFD" w:rsidRPr="003543FB" w:rsidRDefault="00086BFD" w:rsidP="00086BFD">
      <w:pPr>
        <w:rPr>
          <w:rFonts w:ascii="Garamond" w:hAnsi="Garamond"/>
          <w:sz w:val="27"/>
          <w:szCs w:val="27"/>
        </w:rPr>
      </w:pPr>
      <w:r w:rsidRPr="003543FB">
        <w:rPr>
          <w:rFonts w:ascii="Garamond" w:hAnsi="Garamond"/>
          <w:sz w:val="27"/>
          <w:szCs w:val="27"/>
        </w:rPr>
        <w:t>Members in Attendance:</w:t>
      </w:r>
      <w:r w:rsidR="003543FB">
        <w:rPr>
          <w:rFonts w:ascii="Garamond" w:hAnsi="Garamond"/>
          <w:sz w:val="27"/>
          <w:szCs w:val="27"/>
        </w:rPr>
        <w:t xml:space="preserve"> Kevin Besnoy, Joy Burnham, Cory Callahan, Judy Giesen, Lee Freeman, James Hardin, Patti Harrison, Clair</w:t>
      </w:r>
      <w:r w:rsidR="00AE4F8F">
        <w:rPr>
          <w:rFonts w:ascii="Garamond" w:hAnsi="Garamond"/>
          <w:sz w:val="27"/>
          <w:szCs w:val="27"/>
        </w:rPr>
        <w:t>e</w:t>
      </w:r>
      <w:r w:rsidR="003543FB">
        <w:rPr>
          <w:rFonts w:ascii="Garamond" w:hAnsi="Garamond"/>
          <w:sz w:val="27"/>
          <w:szCs w:val="27"/>
        </w:rPr>
        <w:t xml:space="preserve"> Major, </w:t>
      </w:r>
      <w:r w:rsidR="00AE4F8F">
        <w:rPr>
          <w:rFonts w:ascii="Garamond" w:hAnsi="Garamond"/>
          <w:sz w:val="27"/>
          <w:szCs w:val="27"/>
        </w:rPr>
        <w:t xml:space="preserve">Marvin Latimer, </w:t>
      </w:r>
      <w:r w:rsidR="003543FB">
        <w:rPr>
          <w:rFonts w:ascii="Garamond" w:hAnsi="Garamond"/>
          <w:sz w:val="27"/>
          <w:szCs w:val="27"/>
        </w:rPr>
        <w:t xml:space="preserve">Robin McWilliam, Kevin Richards, Craig Shwery, Cynthia Sunal, Kathy Wetzel, Liza Wilson, Anne Witt, </w:t>
      </w:r>
      <w:r w:rsidR="00365440">
        <w:rPr>
          <w:rFonts w:ascii="Garamond" w:hAnsi="Garamond"/>
          <w:sz w:val="27"/>
          <w:szCs w:val="27"/>
        </w:rPr>
        <w:t>Steven Yates, Stephen Tomlinson, and Lisa Matherson</w:t>
      </w:r>
    </w:p>
    <w:p w14:paraId="0F5477B4" w14:textId="77777777" w:rsidR="00086BFD" w:rsidRPr="003543FB" w:rsidRDefault="00086BFD" w:rsidP="00086BFD">
      <w:pPr>
        <w:rPr>
          <w:rFonts w:ascii="Garamond" w:hAnsi="Garamond"/>
          <w:sz w:val="27"/>
          <w:szCs w:val="27"/>
        </w:rPr>
      </w:pPr>
    </w:p>
    <w:p w14:paraId="3680E95E" w14:textId="77777777" w:rsidR="00086BFD" w:rsidRPr="003543FB" w:rsidRDefault="00086BFD" w:rsidP="003543FB">
      <w:pPr>
        <w:ind w:firstLine="720"/>
        <w:rPr>
          <w:rFonts w:ascii="Garamond" w:hAnsi="Garamond"/>
          <w:sz w:val="27"/>
          <w:szCs w:val="27"/>
        </w:rPr>
      </w:pPr>
      <w:r w:rsidRPr="003543FB">
        <w:rPr>
          <w:rFonts w:ascii="Garamond" w:hAnsi="Garamond"/>
          <w:sz w:val="27"/>
          <w:szCs w:val="27"/>
        </w:rPr>
        <w:t>Liza Wilson opened the meeting with introductions of the committee members.  She discussed 2016-17 goals for the year.  She introduced Shari Gilbert who is serving as edTPA Coordinator for the College of Education.  Wilson commended Marvin Latimer and the pilot team for their work in the spring.</w:t>
      </w:r>
    </w:p>
    <w:p w14:paraId="0A857EBD" w14:textId="77777777" w:rsidR="00086BFD" w:rsidRPr="003543FB" w:rsidRDefault="00086BFD" w:rsidP="00086BFD">
      <w:pPr>
        <w:rPr>
          <w:rFonts w:ascii="Garamond" w:hAnsi="Garamond"/>
          <w:sz w:val="27"/>
          <w:szCs w:val="27"/>
        </w:rPr>
      </w:pPr>
    </w:p>
    <w:p w14:paraId="3E5BC5FE" w14:textId="77777777" w:rsidR="00D51106" w:rsidRPr="003543FB" w:rsidRDefault="00D51106" w:rsidP="003543FB">
      <w:pPr>
        <w:ind w:firstLine="720"/>
        <w:rPr>
          <w:rFonts w:ascii="Garamond" w:hAnsi="Garamond"/>
          <w:sz w:val="27"/>
          <w:szCs w:val="27"/>
        </w:rPr>
      </w:pPr>
      <w:r w:rsidRPr="003543FB">
        <w:rPr>
          <w:rFonts w:ascii="Garamond" w:hAnsi="Garamond"/>
          <w:sz w:val="27"/>
          <w:szCs w:val="27"/>
        </w:rPr>
        <w:t>Shari</w:t>
      </w:r>
      <w:r w:rsidR="00086BFD" w:rsidRPr="003543FB">
        <w:rPr>
          <w:rFonts w:ascii="Garamond" w:hAnsi="Garamond"/>
          <w:sz w:val="27"/>
          <w:szCs w:val="27"/>
        </w:rPr>
        <w:t xml:space="preserve"> Gilbert shared the results of the spring 2016 pilot.</w:t>
      </w:r>
      <w:r w:rsidR="00B31D03">
        <w:rPr>
          <w:rFonts w:ascii="Garamond" w:hAnsi="Garamond"/>
          <w:sz w:val="27"/>
          <w:szCs w:val="27"/>
        </w:rPr>
        <w:t xml:space="preserve">  </w:t>
      </w:r>
      <w:r w:rsidR="00086BFD" w:rsidRPr="003543FB">
        <w:rPr>
          <w:rFonts w:ascii="Garamond" w:hAnsi="Garamond"/>
          <w:sz w:val="27"/>
          <w:szCs w:val="27"/>
        </w:rPr>
        <w:t>She also discussed Phase II of the COE’s implementation; all elementary and secondary interns are developing submissions.</w:t>
      </w:r>
      <w:r w:rsidR="00B31D03">
        <w:rPr>
          <w:rFonts w:ascii="Garamond" w:hAnsi="Garamond"/>
          <w:sz w:val="27"/>
          <w:szCs w:val="27"/>
        </w:rPr>
        <w:t xml:space="preserve">  T</w:t>
      </w:r>
      <w:r w:rsidR="00086BFD" w:rsidRPr="003543FB">
        <w:rPr>
          <w:rFonts w:ascii="Garamond" w:hAnsi="Garamond"/>
          <w:sz w:val="27"/>
          <w:szCs w:val="27"/>
        </w:rPr>
        <w:t>hey have the option of submitting for national scoring which includes a stipend provided by the state grant; commitment forms are due to Ms. Gilbert by September 6.  Secondary interns will submit their edTPA submissions by October 13</w:t>
      </w:r>
      <w:r w:rsidR="00086BFD" w:rsidRPr="003543FB">
        <w:rPr>
          <w:rFonts w:ascii="Garamond" w:hAnsi="Garamond"/>
          <w:sz w:val="27"/>
          <w:szCs w:val="27"/>
          <w:vertAlign w:val="superscript"/>
        </w:rPr>
        <w:t>th</w:t>
      </w:r>
      <w:r w:rsidR="00086BFD" w:rsidRPr="003543FB">
        <w:rPr>
          <w:rFonts w:ascii="Garamond" w:hAnsi="Garamond"/>
          <w:sz w:val="27"/>
          <w:szCs w:val="27"/>
        </w:rPr>
        <w:t xml:space="preserve"> and Elementary interns must submit by October 27</w:t>
      </w:r>
      <w:r w:rsidR="00086BFD" w:rsidRPr="003543FB">
        <w:rPr>
          <w:rFonts w:ascii="Garamond" w:hAnsi="Garamond"/>
          <w:sz w:val="27"/>
          <w:szCs w:val="27"/>
          <w:vertAlign w:val="superscript"/>
        </w:rPr>
        <w:t>th</w:t>
      </w:r>
      <w:r w:rsidR="00086BFD" w:rsidRPr="003543FB">
        <w:rPr>
          <w:rFonts w:ascii="Garamond" w:hAnsi="Garamond"/>
          <w:sz w:val="27"/>
          <w:szCs w:val="27"/>
        </w:rPr>
        <w:t>.</w:t>
      </w:r>
      <w:r w:rsidRPr="003543FB">
        <w:rPr>
          <w:rFonts w:ascii="Garamond" w:hAnsi="Garamond"/>
          <w:sz w:val="27"/>
          <w:szCs w:val="27"/>
        </w:rPr>
        <w:t xml:space="preserve">  Shari </w:t>
      </w:r>
      <w:r w:rsidR="003543FB" w:rsidRPr="003543FB">
        <w:rPr>
          <w:rFonts w:ascii="Garamond" w:hAnsi="Garamond"/>
          <w:sz w:val="27"/>
          <w:szCs w:val="27"/>
        </w:rPr>
        <w:t>Gilbert and</w:t>
      </w:r>
      <w:r w:rsidRPr="003543FB">
        <w:rPr>
          <w:rFonts w:ascii="Garamond" w:hAnsi="Garamond"/>
          <w:sz w:val="27"/>
          <w:szCs w:val="27"/>
        </w:rPr>
        <w:t xml:space="preserve"> James Hardin are holding work sessions in 305 Graves Hall every Thursday night.</w:t>
      </w:r>
    </w:p>
    <w:p w14:paraId="61C776FD" w14:textId="77777777" w:rsidR="00D51106" w:rsidRPr="003543FB" w:rsidRDefault="00D51106" w:rsidP="00086BFD">
      <w:pPr>
        <w:rPr>
          <w:rFonts w:ascii="Garamond" w:hAnsi="Garamond"/>
          <w:sz w:val="27"/>
          <w:szCs w:val="27"/>
        </w:rPr>
      </w:pPr>
    </w:p>
    <w:p w14:paraId="3C2CC052" w14:textId="77777777" w:rsidR="00D51106" w:rsidRPr="003543FB" w:rsidRDefault="00D51106" w:rsidP="003543FB">
      <w:pPr>
        <w:ind w:firstLine="720"/>
        <w:rPr>
          <w:rFonts w:ascii="Garamond" w:hAnsi="Garamond"/>
          <w:sz w:val="27"/>
          <w:szCs w:val="27"/>
        </w:rPr>
      </w:pPr>
      <w:r w:rsidRPr="003543FB">
        <w:rPr>
          <w:rFonts w:ascii="Garamond" w:hAnsi="Garamond"/>
          <w:sz w:val="27"/>
          <w:szCs w:val="27"/>
        </w:rPr>
        <w:t>Liza Wilson explained that all departments should decide on how to move forward with the edTPA process.  She requested that representatives discuss this with their faculty. Shari Gilbert noted that she is available to meet with students throughout their programs to assist with the background knowledge needed.</w:t>
      </w:r>
    </w:p>
    <w:p w14:paraId="1BDADFA9" w14:textId="77777777" w:rsidR="00D51106" w:rsidRPr="003543FB" w:rsidRDefault="00D51106" w:rsidP="00086BFD">
      <w:pPr>
        <w:rPr>
          <w:rFonts w:ascii="Garamond" w:hAnsi="Garamond"/>
          <w:sz w:val="27"/>
          <w:szCs w:val="27"/>
        </w:rPr>
      </w:pPr>
    </w:p>
    <w:p w14:paraId="36C31004" w14:textId="77777777" w:rsidR="00D51106" w:rsidRPr="003543FB" w:rsidRDefault="00D51106" w:rsidP="003543FB">
      <w:pPr>
        <w:ind w:firstLine="720"/>
        <w:rPr>
          <w:rFonts w:ascii="Garamond" w:hAnsi="Garamond"/>
          <w:sz w:val="27"/>
          <w:szCs w:val="27"/>
        </w:rPr>
      </w:pPr>
      <w:r w:rsidRPr="003543FB">
        <w:rPr>
          <w:rFonts w:ascii="Garamond" w:hAnsi="Garamond"/>
          <w:sz w:val="27"/>
          <w:szCs w:val="27"/>
        </w:rPr>
        <w:t xml:space="preserve">Lisa </w:t>
      </w:r>
      <w:r w:rsidR="003543FB" w:rsidRPr="003543FB">
        <w:rPr>
          <w:rFonts w:ascii="Garamond" w:hAnsi="Garamond"/>
          <w:sz w:val="27"/>
          <w:szCs w:val="27"/>
        </w:rPr>
        <w:t>Matherson provided</w:t>
      </w:r>
      <w:r w:rsidRPr="003543FB">
        <w:rPr>
          <w:rFonts w:ascii="Garamond" w:hAnsi="Garamond"/>
          <w:sz w:val="27"/>
          <w:szCs w:val="27"/>
        </w:rPr>
        <w:t xml:space="preserve"> groups with summaries of SLOs developed during the faculty retreats.  Each group took the lists and developed an SLO aligned to their designated competency. </w:t>
      </w:r>
      <w:r w:rsidR="00C15A6B">
        <w:rPr>
          <w:rFonts w:ascii="Garamond" w:hAnsi="Garamond"/>
          <w:sz w:val="27"/>
          <w:szCs w:val="27"/>
        </w:rPr>
        <w:t xml:space="preserve">  </w:t>
      </w:r>
      <w:r w:rsidRPr="003543FB">
        <w:rPr>
          <w:rFonts w:ascii="Garamond" w:hAnsi="Garamond"/>
          <w:sz w:val="27"/>
          <w:szCs w:val="27"/>
        </w:rPr>
        <w:t>After agreement was reached, Liza Wilson will present the complete list to the Leadership Council at their next meeting.</w:t>
      </w:r>
    </w:p>
    <w:p w14:paraId="744A3713" w14:textId="77777777" w:rsidR="00D51106" w:rsidRPr="003543FB" w:rsidRDefault="00D51106" w:rsidP="00086BFD">
      <w:pPr>
        <w:rPr>
          <w:rFonts w:ascii="Garamond" w:hAnsi="Garamond"/>
          <w:sz w:val="27"/>
          <w:szCs w:val="27"/>
        </w:rPr>
      </w:pPr>
    </w:p>
    <w:p w14:paraId="5E2FDAFF" w14:textId="77777777" w:rsidR="00D51106" w:rsidRPr="003543FB" w:rsidRDefault="00D51106" w:rsidP="003543FB">
      <w:pPr>
        <w:ind w:firstLine="720"/>
        <w:rPr>
          <w:rFonts w:ascii="Garamond" w:hAnsi="Garamond"/>
          <w:sz w:val="27"/>
          <w:szCs w:val="27"/>
        </w:rPr>
      </w:pPr>
      <w:r w:rsidRPr="003543FB">
        <w:rPr>
          <w:rFonts w:ascii="Garamond" w:hAnsi="Garamond"/>
          <w:sz w:val="27"/>
          <w:szCs w:val="27"/>
        </w:rPr>
        <w:t xml:space="preserve">James Hardin presented a timeline for institutional effectiveness (IE) annual reporting.  He provided a handout with instructions for using LiveText for the reports and discussed the plan for SLOs, measures, and program improvement measures. </w:t>
      </w:r>
    </w:p>
    <w:p w14:paraId="6CF155A8" w14:textId="77777777" w:rsidR="00D51106" w:rsidRPr="003543FB" w:rsidRDefault="00D51106" w:rsidP="00086BFD">
      <w:pPr>
        <w:rPr>
          <w:rFonts w:ascii="Garamond" w:hAnsi="Garamond"/>
          <w:sz w:val="27"/>
          <w:szCs w:val="27"/>
        </w:rPr>
      </w:pPr>
    </w:p>
    <w:p w14:paraId="016FF2E4" w14:textId="77777777" w:rsidR="00086BFD" w:rsidRPr="003543FB" w:rsidRDefault="00D51106" w:rsidP="003543FB">
      <w:pPr>
        <w:ind w:firstLine="720"/>
        <w:rPr>
          <w:rFonts w:ascii="Garamond" w:hAnsi="Garamond"/>
          <w:sz w:val="27"/>
          <w:szCs w:val="27"/>
        </w:rPr>
      </w:pPr>
      <w:r w:rsidRPr="003543FB">
        <w:rPr>
          <w:rFonts w:ascii="Garamond" w:hAnsi="Garamond"/>
          <w:sz w:val="27"/>
          <w:szCs w:val="27"/>
        </w:rPr>
        <w:t>The meeting was adjourned at 1:10 p.m.</w:t>
      </w:r>
    </w:p>
    <w:p w14:paraId="3EC5B4D3" w14:textId="77777777" w:rsidR="00086BFD" w:rsidRPr="003543FB" w:rsidRDefault="00086BFD" w:rsidP="00086BFD">
      <w:pPr>
        <w:rPr>
          <w:rFonts w:ascii="Garamond" w:hAnsi="Garamond"/>
          <w:sz w:val="27"/>
          <w:szCs w:val="27"/>
        </w:rPr>
      </w:pPr>
    </w:p>
    <w:p w14:paraId="41B6CBA2" w14:textId="77777777" w:rsidR="00B13795" w:rsidRPr="003543FB" w:rsidRDefault="00422E32" w:rsidP="00086BFD">
      <w:pPr>
        <w:rPr>
          <w:rFonts w:ascii="Garamond" w:hAnsi="Garamond"/>
          <w:sz w:val="27"/>
          <w:szCs w:val="27"/>
        </w:rPr>
      </w:pPr>
    </w:p>
    <w:sectPr w:rsidR="00B13795" w:rsidRPr="003543FB" w:rsidSect="000852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yMTM1NzM0NDCxNDJR0lEKTi0uzszPAykwqgUARKWsuiwAAAA="/>
  </w:docVars>
  <w:rsids>
    <w:rsidRoot w:val="00086BFD"/>
    <w:rsid w:val="00086BFD"/>
    <w:rsid w:val="001F7878"/>
    <w:rsid w:val="002B6A0A"/>
    <w:rsid w:val="003543FB"/>
    <w:rsid w:val="00365440"/>
    <w:rsid w:val="00422E32"/>
    <w:rsid w:val="00AE4F8F"/>
    <w:rsid w:val="00B31D03"/>
    <w:rsid w:val="00C15A6B"/>
    <w:rsid w:val="00D511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6C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LM</cp:lastModifiedBy>
  <cp:revision>2</cp:revision>
  <cp:lastPrinted>2016-09-13T14:11:00Z</cp:lastPrinted>
  <dcterms:created xsi:type="dcterms:W3CDTF">2018-08-27T21:14:00Z</dcterms:created>
  <dcterms:modified xsi:type="dcterms:W3CDTF">2018-08-27T21:14:00Z</dcterms:modified>
</cp:coreProperties>
</file>