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3795" w:right="2379" w:hanging="984"/>
      </w:pPr>
      <w:r>
        <w:rPr/>
        <w:t>Assessment</w:t>
      </w:r>
      <w:r>
        <w:rPr>
          <w:spacing w:val="-15"/>
        </w:rPr>
        <w:t> </w:t>
      </w:r>
      <w:r>
        <w:rPr/>
        <w:t>Committee</w:t>
      </w:r>
      <w:r>
        <w:rPr>
          <w:spacing w:val="-15"/>
        </w:rPr>
        <w:t> </w:t>
      </w:r>
      <w:r>
        <w:rPr/>
        <w:t>Agenda May 3, 2022</w:t>
      </w:r>
    </w:p>
    <w:p>
      <w:pPr>
        <w:pStyle w:val="BodyText"/>
        <w:ind w:left="3147" w:right="3089" w:firstLine="297"/>
      </w:pPr>
      <w:r>
        <w:rPr/>
        <w:t>11:30 a.m. (Lunch) 102</w:t>
      </w:r>
      <w:r>
        <w:rPr>
          <w:spacing w:val="-12"/>
        </w:rPr>
        <w:t> </w:t>
      </w:r>
      <w:r>
        <w:rPr/>
        <w:t>Autherine</w:t>
      </w:r>
      <w:r>
        <w:rPr>
          <w:spacing w:val="-13"/>
        </w:rPr>
        <w:t> </w:t>
      </w:r>
      <w:r>
        <w:rPr/>
        <w:t>Lucy</w:t>
      </w:r>
      <w:r>
        <w:rPr>
          <w:spacing w:val="-13"/>
        </w:rPr>
        <w:t> </w:t>
      </w:r>
      <w:r>
        <w:rPr/>
        <w:t>Hall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Minutes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CAEP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Updates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Review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Portfolio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Updates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Pre-CPAST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CPAST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Business/Announcements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Wilson</dc:creator>
  <dc:description/>
  <dcterms:created xsi:type="dcterms:W3CDTF">2022-08-23T14:32:04Z</dcterms:created>
  <dcterms:modified xsi:type="dcterms:W3CDTF">2022-08-23T14:32:04Z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D:20220502170312</vt:lpwstr>
  </property>
</Properties>
</file>